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92" w:rsidRDefault="00C72292" w:rsidP="00C72292">
      <w:pPr>
        <w:pStyle w:val="2"/>
        <w:tabs>
          <w:tab w:val="clear" w:pos="568"/>
          <w:tab w:val="num" w:pos="710"/>
        </w:tabs>
        <w:ind w:left="1000"/>
      </w:pPr>
      <w:bookmarkStart w:id="0" w:name="_Toc477768789"/>
      <w:bookmarkStart w:id="1" w:name="_GoBack"/>
      <w:bookmarkEnd w:id="1"/>
      <w:r>
        <w:t>Копирование элементов из «</w:t>
      </w:r>
      <w:proofErr w:type="spellStart"/>
      <w:r>
        <w:t>Шаблона_Трубы</w:t>
      </w:r>
      <w:proofErr w:type="spellEnd"/>
      <w:r>
        <w:t>»</w:t>
      </w:r>
      <w:bookmarkEnd w:id="0"/>
    </w:p>
    <w:p w:rsidR="00C72292" w:rsidRDefault="00C72292" w:rsidP="00C72292">
      <w:pPr>
        <w:pStyle w:val="a0"/>
      </w:pPr>
      <w:r>
        <w:t>Открываем «</w:t>
      </w:r>
      <w:proofErr w:type="spellStart"/>
      <w:r>
        <w:t>Шаблон_Воздуховоды</w:t>
      </w:r>
      <w:proofErr w:type="spellEnd"/>
      <w:r>
        <w:t>»</w:t>
      </w:r>
    </w:p>
    <w:p w:rsidR="00C72292" w:rsidRDefault="00C72292" w:rsidP="00C72292">
      <w:pPr>
        <w:pStyle w:val="a0"/>
      </w:pPr>
      <w:r>
        <w:t>В другом окне открываем «</w:t>
      </w:r>
      <w:proofErr w:type="spellStart"/>
      <w:r>
        <w:t>Шаблон_Трубы</w:t>
      </w:r>
      <w:proofErr w:type="spellEnd"/>
      <w:r>
        <w:t>»</w:t>
      </w:r>
    </w:p>
    <w:p w:rsidR="00C72292" w:rsidRDefault="00C72292" w:rsidP="00C72292">
      <w:pPr>
        <w:pStyle w:val="a8"/>
      </w:pPr>
      <w:r>
        <w:rPr>
          <w:lang w:val="en-US" w:eastAsia="en-US"/>
        </w:rPr>
        <w:drawing>
          <wp:inline distT="0" distB="0" distL="0" distR="0" wp14:anchorId="4EA5E536" wp14:editId="4D5716FE">
            <wp:extent cx="3778370" cy="250389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2593" cy="25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92" w:rsidRDefault="00C72292" w:rsidP="00C72292">
      <w:pPr>
        <w:pStyle w:val="a6"/>
        <w:jc w:val="center"/>
      </w:pPr>
      <w:r>
        <w:t xml:space="preserve">Рис. </w:t>
      </w:r>
      <w:fldSimple w:instr=" SEQ Рис. \* ARABIC ">
        <w:r>
          <w:rPr>
            <w:noProof/>
          </w:rPr>
          <w:t>5</w:t>
        </w:r>
      </w:fldSimple>
    </w:p>
    <w:p w:rsidR="00C72292" w:rsidRDefault="00C72292" w:rsidP="00C72292">
      <w:pPr>
        <w:pStyle w:val="a0"/>
      </w:pPr>
      <w:r>
        <w:rPr>
          <w:lang w:eastAsia="zh-TW"/>
        </w:rPr>
        <w:t xml:space="preserve"> </w:t>
      </w:r>
      <w:r>
        <w:t>Вкладка «Управление»</w:t>
      </w:r>
      <w:r w:rsidRPr="00E56840">
        <w:t xml:space="preserve"> </w:t>
      </w:r>
      <w:r>
        <w:t>–</w:t>
      </w:r>
      <w:r w:rsidRPr="00244D59">
        <w:t>&gt;</w:t>
      </w:r>
      <w:r>
        <w:t xml:space="preserve"> «Копировать стандарты проекта»</w:t>
      </w:r>
    </w:p>
    <w:p w:rsidR="00C72292" w:rsidRDefault="00C72292" w:rsidP="00C72292">
      <w:pPr>
        <w:pStyle w:val="a8"/>
      </w:pPr>
      <w:r>
        <w:rPr>
          <w:lang w:val="en-US" w:eastAsia="en-US"/>
        </w:rPr>
        <w:drawing>
          <wp:inline distT="0" distB="0" distL="0" distR="0" wp14:anchorId="2119E7F7" wp14:editId="79E4B276">
            <wp:extent cx="4926785" cy="1194036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1729" cy="119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92" w:rsidRDefault="00C72292" w:rsidP="00C72292">
      <w:pPr>
        <w:pStyle w:val="a6"/>
        <w:jc w:val="center"/>
      </w:pPr>
      <w:r>
        <w:t xml:space="preserve">Рис. </w:t>
      </w:r>
      <w:fldSimple w:instr=" SEQ Рис. \* ARABIC ">
        <w:r>
          <w:rPr>
            <w:noProof/>
          </w:rPr>
          <w:t>6</w:t>
        </w:r>
      </w:fldSimple>
    </w:p>
    <w:p w:rsidR="00C72292" w:rsidRDefault="00C72292" w:rsidP="00C72292">
      <w:pPr>
        <w:pStyle w:val="a0"/>
      </w:pPr>
      <w:r>
        <w:t>Появится окно «Выбор копируемых элементов»</w:t>
      </w:r>
    </w:p>
    <w:p w:rsidR="00C72292" w:rsidRDefault="00C72292" w:rsidP="00C72292">
      <w:pPr>
        <w:pStyle w:val="a8"/>
      </w:pPr>
      <w:r>
        <w:rPr>
          <w:lang w:val="en-US" w:eastAsia="en-US"/>
        </w:rPr>
        <w:drawing>
          <wp:inline distT="0" distB="0" distL="0" distR="0" wp14:anchorId="559F60DC" wp14:editId="5E53CBD6">
            <wp:extent cx="3209744" cy="294160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2198" cy="295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92" w:rsidRDefault="00C72292" w:rsidP="00C72292">
      <w:pPr>
        <w:pStyle w:val="a6"/>
        <w:jc w:val="center"/>
      </w:pPr>
      <w:r>
        <w:t xml:space="preserve">Рис. </w:t>
      </w:r>
      <w:fldSimple w:instr=" SEQ Рис. \* ARABIC ">
        <w:r>
          <w:rPr>
            <w:noProof/>
          </w:rPr>
          <w:t>7</w:t>
        </w:r>
      </w:fldSimple>
    </w:p>
    <w:p w:rsidR="00C72292" w:rsidRDefault="00C72292" w:rsidP="00C72292">
      <w:pPr>
        <w:pStyle w:val="a0"/>
      </w:pPr>
      <w:r>
        <w:t>Выбираем –</w:t>
      </w:r>
      <w:r w:rsidRPr="00244D59">
        <w:t>&gt;</w:t>
      </w:r>
      <w:r>
        <w:t xml:space="preserve"> Копировать из: «</w:t>
      </w:r>
      <w:proofErr w:type="spellStart"/>
      <w:r>
        <w:t>Шаблон_Трубы</w:t>
      </w:r>
      <w:proofErr w:type="spellEnd"/>
      <w:r>
        <w:t>»</w:t>
      </w:r>
    </w:p>
    <w:p w:rsidR="00C72292" w:rsidRDefault="00C72292" w:rsidP="00C72292">
      <w:pPr>
        <w:pStyle w:val="a0"/>
      </w:pPr>
      <w:r>
        <w:t xml:space="preserve">Ставим галочки </w:t>
      </w:r>
      <w:r>
        <w:rPr>
          <w:noProof/>
          <w:lang w:val="en-US"/>
        </w:rPr>
        <w:drawing>
          <wp:inline distT="0" distB="0" distL="0" distR="0" wp14:anchorId="4FBFAA81" wp14:editId="06FD07EF">
            <wp:extent cx="142857" cy="12381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57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напротив следующих элементов:</w:t>
      </w:r>
    </w:p>
    <w:p w:rsidR="00C72292" w:rsidRDefault="00C72292" w:rsidP="00C72292">
      <w:pPr>
        <w:pStyle w:val="a"/>
      </w:pPr>
      <w:r>
        <w:lastRenderedPageBreak/>
        <w:t>Изоляция трубы</w:t>
      </w:r>
    </w:p>
    <w:p w:rsidR="00C72292" w:rsidRDefault="00C72292" w:rsidP="00C72292">
      <w:pPr>
        <w:pStyle w:val="a"/>
      </w:pPr>
      <w:r>
        <w:t>Параметры проекта</w:t>
      </w:r>
    </w:p>
    <w:p w:rsidR="00C72292" w:rsidRDefault="00C72292" w:rsidP="00C72292">
      <w:pPr>
        <w:pStyle w:val="a"/>
      </w:pPr>
      <w:r>
        <w:t>Параметры труб</w:t>
      </w:r>
    </w:p>
    <w:p w:rsidR="00C72292" w:rsidRDefault="00C72292" w:rsidP="00C72292">
      <w:pPr>
        <w:pStyle w:val="a"/>
      </w:pPr>
      <w:r>
        <w:t>Сегменты труб</w:t>
      </w:r>
    </w:p>
    <w:p w:rsidR="00C72292" w:rsidRDefault="00C72292" w:rsidP="00C72292">
      <w:pPr>
        <w:pStyle w:val="a"/>
      </w:pPr>
      <w:r>
        <w:t>Типы гибких трубопроводов</w:t>
      </w:r>
    </w:p>
    <w:p w:rsidR="00C72292" w:rsidRDefault="00C72292" w:rsidP="00C72292">
      <w:pPr>
        <w:pStyle w:val="a"/>
      </w:pPr>
      <w:r>
        <w:t>Типы систем трубопроводов</w:t>
      </w:r>
    </w:p>
    <w:p w:rsidR="00C72292" w:rsidRDefault="00C72292" w:rsidP="00C72292">
      <w:pPr>
        <w:pStyle w:val="a"/>
      </w:pPr>
      <w:r>
        <w:t>Типы трубопроводов</w:t>
      </w:r>
    </w:p>
    <w:p w:rsidR="00C72292" w:rsidRDefault="00C72292" w:rsidP="00C72292">
      <w:pPr>
        <w:pStyle w:val="a"/>
      </w:pPr>
      <w:r>
        <w:t>Фильтры</w:t>
      </w:r>
    </w:p>
    <w:p w:rsidR="00C72292" w:rsidRDefault="00C72292" w:rsidP="00C72292">
      <w:pPr>
        <w:pStyle w:val="a"/>
      </w:pPr>
      <w:r>
        <w:t>Шаблоны видов</w:t>
      </w:r>
    </w:p>
    <w:p w:rsidR="00C72292" w:rsidRDefault="00C72292" w:rsidP="00C72292">
      <w:pPr>
        <w:pStyle w:val="a0"/>
      </w:pPr>
      <w:r>
        <w:t>Жмем «ОК»</w:t>
      </w:r>
    </w:p>
    <w:p w:rsidR="00C72292" w:rsidRDefault="00C72292" w:rsidP="00C72292">
      <w:pPr>
        <w:pStyle w:val="a8"/>
      </w:pPr>
      <w:r>
        <w:rPr>
          <w:lang w:val="en-US" w:eastAsia="en-US"/>
        </w:rPr>
        <w:drawing>
          <wp:inline distT="0" distB="0" distL="0" distR="0" wp14:anchorId="342612F9" wp14:editId="33B2A84F">
            <wp:extent cx="3200400" cy="2933045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7358" cy="293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132" w:rsidRDefault="00261132"/>
    <w:sectPr w:rsidR="0026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976B4"/>
    <w:multiLevelType w:val="multilevel"/>
    <w:tmpl w:val="D70470A8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709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1283" w:hanging="432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2509"/>
        </w:tabs>
        <w:ind w:left="1573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29"/>
        </w:tabs>
        <w:ind w:left="20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25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9"/>
        </w:tabs>
        <w:ind w:left="3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3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69"/>
        </w:tabs>
        <w:ind w:left="40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89"/>
        </w:tabs>
        <w:ind w:left="4669" w:hanging="1440"/>
      </w:pPr>
      <w:rPr>
        <w:rFonts w:hint="default"/>
      </w:rPr>
    </w:lvl>
  </w:abstractNum>
  <w:abstractNum w:abstractNumId="1" w15:restartNumberingAfterBreak="0">
    <w:nsid w:val="2F7723C4"/>
    <w:multiLevelType w:val="hybridMultilevel"/>
    <w:tmpl w:val="D3A029A8"/>
    <w:lvl w:ilvl="0" w:tplc="952AD47A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cs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E55F4"/>
    <w:multiLevelType w:val="hybridMultilevel"/>
    <w:tmpl w:val="E54E7D30"/>
    <w:lvl w:ilvl="0" w:tplc="32542A72">
      <w:start w:val="1"/>
      <w:numFmt w:val="bullet"/>
      <w:pStyle w:val="a0"/>
      <w:lvlText w:val="–"/>
      <w:lvlJc w:val="left"/>
      <w:pPr>
        <w:ind w:left="1287" w:hanging="360"/>
      </w:pPr>
      <w:rPr>
        <w:rFonts w:ascii="Times New Roman" w:hAnsi="Times New Roman" w:cs="Times New Roman" w:hint="default"/>
        <w:spacing w:val="0"/>
        <w:w w:val="10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2"/>
    <w:rsid w:val="00261132"/>
    <w:rsid w:val="00C313EE"/>
    <w:rsid w:val="00C7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7DA2-5D16-48A2-B8CD-1D79DE78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_Заголовок 1"/>
    <w:basedOn w:val="a1"/>
    <w:next w:val="a1"/>
    <w:link w:val="10"/>
    <w:qFormat/>
    <w:rsid w:val="00C72292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2">
    <w:name w:val="heading 2"/>
    <w:aliases w:val="HD2,_Заголовок 2"/>
    <w:basedOn w:val="a1"/>
    <w:next w:val="a1"/>
    <w:link w:val="20"/>
    <w:qFormat/>
    <w:rsid w:val="00C72292"/>
    <w:pPr>
      <w:keepNext/>
      <w:numPr>
        <w:ilvl w:val="1"/>
        <w:numId w:val="2"/>
      </w:numPr>
      <w:tabs>
        <w:tab w:val="clear" w:pos="993"/>
        <w:tab w:val="num" w:pos="568"/>
      </w:tabs>
      <w:spacing w:before="120" w:after="120" w:line="240" w:lineRule="auto"/>
      <w:ind w:left="858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aliases w:val="_Заголовок 3"/>
    <w:basedOn w:val="30"/>
    <w:next w:val="40"/>
    <w:link w:val="31"/>
    <w:uiPriority w:val="99"/>
    <w:qFormat/>
    <w:rsid w:val="00C72292"/>
    <w:pPr>
      <w:keepNext/>
      <w:numPr>
        <w:ilvl w:val="2"/>
        <w:numId w:val="2"/>
      </w:numPr>
      <w:spacing w:before="240" w:after="60" w:line="240" w:lineRule="auto"/>
      <w:contextualSpacing w:val="0"/>
      <w:outlineLvl w:val="2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4">
    <w:name w:val="heading 4"/>
    <w:basedOn w:val="a1"/>
    <w:next w:val="5"/>
    <w:link w:val="41"/>
    <w:uiPriority w:val="9"/>
    <w:qFormat/>
    <w:rsid w:val="00C72292"/>
    <w:pPr>
      <w:numPr>
        <w:ilvl w:val="3"/>
        <w:numId w:val="2"/>
      </w:numPr>
      <w:spacing w:before="120" w:after="60" w:line="240" w:lineRule="auto"/>
      <w:contextualSpacing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0"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722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_Заголовок 1 Знак"/>
    <w:basedOn w:val="a2"/>
    <w:link w:val="1"/>
    <w:rsid w:val="00C72292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aliases w:val="HD2 Знак,_Заголовок 2 Знак"/>
    <w:basedOn w:val="a2"/>
    <w:link w:val="2"/>
    <w:rsid w:val="00C722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_Заголовок 3 Знак"/>
    <w:basedOn w:val="a2"/>
    <w:link w:val="3"/>
    <w:uiPriority w:val="99"/>
    <w:rsid w:val="00C72292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"/>
    <w:uiPriority w:val="9"/>
    <w:rsid w:val="00C72292"/>
    <w:rPr>
      <w:rFonts w:ascii="Times New Roman" w:eastAsiaTheme="majorEastAsia" w:hAnsi="Times New Roman" w:cstheme="majorBidi"/>
      <w:b/>
      <w:bCs/>
      <w:iCs/>
      <w:color w:val="000000"/>
      <w:sz w:val="24"/>
      <w:szCs w:val="24"/>
      <w:lang w:eastAsia="ru-RU"/>
    </w:rPr>
  </w:style>
  <w:style w:type="paragraph" w:customStyle="1" w:styleId="a">
    <w:name w:val="_Список А"/>
    <w:basedOn w:val="a1"/>
    <w:link w:val="a5"/>
    <w:qFormat/>
    <w:rsid w:val="00C72292"/>
    <w:pPr>
      <w:numPr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_Список А Знак"/>
    <w:link w:val="a"/>
    <w:rsid w:val="00C72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1"/>
    <w:next w:val="a1"/>
    <w:link w:val="a7"/>
    <w:qFormat/>
    <w:rsid w:val="00C7229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8">
    <w:name w:val="_Рис"/>
    <w:basedOn w:val="a1"/>
    <w:link w:val="a9"/>
    <w:qFormat/>
    <w:rsid w:val="00C72292"/>
    <w:pPr>
      <w:keepNext/>
      <w:spacing w:before="60" w:after="60" w:line="264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7">
    <w:name w:val="Название объекта Знак"/>
    <w:basedOn w:val="a2"/>
    <w:link w:val="a6"/>
    <w:rsid w:val="00C72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_Рис Знак"/>
    <w:basedOn w:val="a2"/>
    <w:link w:val="a8"/>
    <w:rsid w:val="00C72292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a0">
    <w:name w:val="Список маркированный"/>
    <w:basedOn w:val="a1"/>
    <w:qFormat/>
    <w:rsid w:val="00C72292"/>
    <w:pPr>
      <w:numPr>
        <w:numId w:val="3"/>
      </w:numPr>
      <w:tabs>
        <w:tab w:val="left" w:pos="851"/>
      </w:tabs>
      <w:spacing w:after="0" w:line="36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30">
    <w:name w:val="List Number 3"/>
    <w:basedOn w:val="a1"/>
    <w:uiPriority w:val="99"/>
    <w:semiHidden/>
    <w:unhideWhenUsed/>
    <w:rsid w:val="00C72292"/>
    <w:pPr>
      <w:ind w:left="720" w:hanging="360"/>
      <w:contextualSpacing/>
    </w:pPr>
  </w:style>
  <w:style w:type="paragraph" w:styleId="40">
    <w:name w:val="List Number 4"/>
    <w:basedOn w:val="a1"/>
    <w:uiPriority w:val="99"/>
    <w:semiHidden/>
    <w:unhideWhenUsed/>
    <w:rsid w:val="00C72292"/>
    <w:pPr>
      <w:tabs>
        <w:tab w:val="num" w:pos="1069"/>
      </w:tabs>
      <w:ind w:left="709" w:hanging="360"/>
      <w:contextualSpacing/>
    </w:pPr>
  </w:style>
  <w:style w:type="character" w:customStyle="1" w:styleId="50">
    <w:name w:val="Заголовок 5 Знак"/>
    <w:basedOn w:val="a2"/>
    <w:link w:val="5"/>
    <w:uiPriority w:val="9"/>
    <w:semiHidden/>
    <w:rsid w:val="00C7229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 ПСС"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</dc:creator>
  <cp:keywords/>
  <dc:description/>
  <cp:lastModifiedBy>Guselnikov, Vyacheslav</cp:lastModifiedBy>
  <cp:revision>2</cp:revision>
  <dcterms:created xsi:type="dcterms:W3CDTF">2017-05-15T09:00:00Z</dcterms:created>
  <dcterms:modified xsi:type="dcterms:W3CDTF">2017-05-15T09:00:00Z</dcterms:modified>
</cp:coreProperties>
</file>